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14493E1B" w14:textId="77777777" w:rsidR="007F2419" w:rsidRDefault="007F2419">
      <w:pPr>
        <w:ind w:firstLine="567"/>
        <w:jc w:val="both"/>
        <w:rPr>
          <w:rFonts w:ascii="Arial" w:hAnsi="Arial" w:cs="Arial"/>
          <w:sz w:val="22"/>
          <w:szCs w:val="22"/>
        </w:rPr>
      </w:pPr>
    </w:p>
    <w:p w14:paraId="30AE5A73" w14:textId="22750F1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w:t>
      </w:r>
      <w:r w:rsidR="007F2419">
        <w:rPr>
          <w:rFonts w:ascii="Arial" w:hAnsi="Arial" w:cs="Arial"/>
          <w:sz w:val="22"/>
          <w:szCs w:val="22"/>
        </w:rPr>
        <w:t>_________</w:t>
      </w:r>
      <w:r w:rsidRPr="009B21BB">
        <w:rPr>
          <w:rFonts w:ascii="Arial" w:hAnsi="Arial" w:cs="Arial"/>
          <w:sz w:val="22"/>
          <w:szCs w:val="22"/>
        </w:rPr>
        <w:t>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w:t>
      </w:r>
      <w:r w:rsidRPr="007F2419">
        <w:rPr>
          <w:rFonts w:ascii="Arial" w:hAnsi="Arial" w:cs="Arial"/>
          <w:i/>
          <w:iCs/>
          <w:sz w:val="18"/>
          <w:szCs w:val="18"/>
        </w:rPr>
        <w:t>tiekėjo vadovo ar jo įgalioto asmens pareigų pavadinimas, vardas ir pavardė</w:t>
      </w:r>
      <w:r w:rsidRPr="009B21BB">
        <w:rPr>
          <w:rFonts w:ascii="Arial" w:hAnsi="Arial" w:cs="Arial"/>
          <w:i/>
          <w:iCs/>
          <w:sz w:val="22"/>
          <w:szCs w:val="22"/>
        </w:rPr>
        <w:t>)</w:t>
      </w:r>
    </w:p>
    <w:p w14:paraId="0119E602" w14:textId="28AE1D15"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w:t>
      </w:r>
      <w:r w:rsidR="007F2419">
        <w:rPr>
          <w:rFonts w:ascii="Arial" w:hAnsi="Arial" w:cs="Arial"/>
          <w:sz w:val="22"/>
          <w:szCs w:val="22"/>
        </w:rPr>
        <w:t>________</w:t>
      </w:r>
      <w:r w:rsidRPr="009B21BB">
        <w:rPr>
          <w:rFonts w:ascii="Arial" w:hAnsi="Arial" w:cs="Arial"/>
          <w:sz w:val="22"/>
          <w:szCs w:val="22"/>
        </w:rPr>
        <w:t>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10D4080C"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w:t>
      </w:r>
      <w:r w:rsidR="007F2419">
        <w:rPr>
          <w:rFonts w:ascii="Arial" w:hAnsi="Arial" w:cs="Arial"/>
          <w:sz w:val="22"/>
          <w:szCs w:val="22"/>
        </w:rPr>
        <w:t>_________</w:t>
      </w:r>
      <w:r w:rsidRPr="009B21BB">
        <w:rPr>
          <w:rFonts w:ascii="Arial" w:hAnsi="Arial" w:cs="Arial"/>
          <w:sz w:val="22"/>
          <w:szCs w:val="22"/>
        </w:rPr>
        <w:t>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336CC38B"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w:t>
      </w:r>
      <w:r w:rsidR="007F2419">
        <w:rPr>
          <w:rFonts w:ascii="Arial" w:hAnsi="Arial" w:cs="Arial"/>
          <w:sz w:val="22"/>
          <w:szCs w:val="22"/>
        </w:rPr>
        <w:t>______</w:t>
      </w:r>
      <w:r w:rsidRPr="009B21BB">
        <w:rPr>
          <w:rFonts w:ascii="Arial" w:hAnsi="Arial" w:cs="Arial"/>
          <w:sz w:val="22"/>
          <w:szCs w:val="22"/>
        </w:rPr>
        <w:t>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Default="009F56AA">
      <w:pPr>
        <w:ind w:firstLine="636"/>
        <w:jc w:val="both"/>
        <w:rPr>
          <w:rFonts w:ascii="Arial" w:hAnsi="Arial" w:cs="Arial"/>
          <w:sz w:val="22"/>
          <w:szCs w:val="22"/>
        </w:rPr>
      </w:pPr>
    </w:p>
    <w:p w14:paraId="2273DF77" w14:textId="77777777" w:rsidR="007F2419" w:rsidRDefault="007F2419">
      <w:pPr>
        <w:ind w:firstLine="636"/>
        <w:jc w:val="both"/>
        <w:rPr>
          <w:rFonts w:ascii="Arial" w:hAnsi="Arial" w:cs="Arial"/>
          <w:sz w:val="22"/>
          <w:szCs w:val="22"/>
        </w:rPr>
      </w:pPr>
    </w:p>
    <w:p w14:paraId="3052B8EB" w14:textId="74E67B84" w:rsidR="007F2419" w:rsidRDefault="007F2419" w:rsidP="007F2419">
      <w:pPr>
        <w:pStyle w:val="Sraopastraipa"/>
        <w:numPr>
          <w:ilvl w:val="0"/>
          <w:numId w:val="1"/>
        </w:numPr>
        <w:ind w:left="284" w:hanging="284"/>
        <w:jc w:val="both"/>
        <w:rPr>
          <w:rFonts w:ascii="Arial" w:hAnsi="Arial" w:cs="Arial"/>
          <w:sz w:val="22"/>
          <w:szCs w:val="22"/>
          <w:lang w:eastAsia="lt-LT"/>
        </w:rPr>
      </w:pPr>
      <w:r w:rsidRPr="007F2419">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vertAlign w:val="superscript"/>
          <w:lang w:eastAsia="lt-LT"/>
        </w:rPr>
        <w:footnoteReference w:id="2"/>
      </w:r>
      <w:r w:rsidRPr="007F2419">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C3353A">
        <w:rPr>
          <w:vertAlign w:val="superscript"/>
          <w:lang w:eastAsia="lt-LT"/>
        </w:rPr>
        <w:footnoteReference w:id="3"/>
      </w:r>
      <w:r w:rsidRPr="007F2419">
        <w:rPr>
          <w:rFonts w:ascii="Arial" w:hAnsi="Arial" w:cs="Arial"/>
          <w:sz w:val="22"/>
          <w:szCs w:val="22"/>
          <w:lang w:eastAsia="lt-LT"/>
        </w:rPr>
        <w:t xml:space="preserve"> nurodytose valstybėse ar teritorijose</w:t>
      </w:r>
      <w:r w:rsidRPr="007F2419">
        <w:rPr>
          <w:rFonts w:ascii="Arial" w:hAnsi="Arial" w:cs="Arial"/>
          <w:sz w:val="22"/>
          <w:szCs w:val="22"/>
        </w:rPr>
        <w:t xml:space="preserve"> </w:t>
      </w:r>
      <w:r w:rsidRPr="007F2419">
        <w:rPr>
          <w:rFonts w:ascii="Arial" w:hAnsi="Arial" w:cs="Arial"/>
          <w:sz w:val="22"/>
          <w:szCs w:val="22"/>
          <w:lang w:eastAsia="lt-LT"/>
        </w:rPr>
        <w:t>(Specialiųjų skelbiamos apklausos sąlygų 11.1. punktas)</w:t>
      </w:r>
      <w:r w:rsidR="00330AFA">
        <w:rPr>
          <w:rFonts w:ascii="Arial" w:hAnsi="Arial" w:cs="Arial"/>
          <w:sz w:val="22"/>
          <w:szCs w:val="22"/>
          <w:lang w:eastAsia="lt-LT"/>
        </w:rPr>
        <w:t>.</w:t>
      </w:r>
    </w:p>
    <w:p w14:paraId="7E4DDEB3" w14:textId="77777777" w:rsidR="007F2419" w:rsidRPr="007F2419" w:rsidRDefault="007F2419" w:rsidP="007F2419">
      <w:pPr>
        <w:pStyle w:val="Sraopastraipa"/>
        <w:ind w:left="284"/>
        <w:jc w:val="both"/>
        <w:rPr>
          <w:rFonts w:ascii="Arial" w:hAnsi="Arial" w:cs="Arial"/>
          <w:sz w:val="22"/>
          <w:szCs w:val="22"/>
          <w:lang w:eastAsia="lt-LT"/>
        </w:rPr>
      </w:pPr>
    </w:p>
    <w:p w14:paraId="34C94808" w14:textId="09B9138F" w:rsidR="007F2419" w:rsidRDefault="007F2419" w:rsidP="007F2419">
      <w:pPr>
        <w:pStyle w:val="Sraopastraipa"/>
        <w:numPr>
          <w:ilvl w:val="0"/>
          <w:numId w:val="1"/>
        </w:numPr>
        <w:ind w:left="284" w:hanging="284"/>
        <w:jc w:val="both"/>
        <w:rPr>
          <w:rFonts w:ascii="Arial" w:hAnsi="Arial" w:cs="Arial"/>
          <w:sz w:val="22"/>
          <w:szCs w:val="22"/>
        </w:rPr>
      </w:pPr>
      <w:r w:rsidRPr="00C3353A">
        <w:rPr>
          <w:rFonts w:ascii="Arial" w:hAnsi="Arial" w:cs="Arial"/>
          <w:sz w:val="22"/>
          <w:szCs w:val="22"/>
          <w:lang w:eastAsia="lt-LT"/>
        </w:rPr>
        <w:t xml:space="preserve">tiekėjas, jo subtiekėjas, ūkio subjektas, kurio pajėgumais remiamasi, tiekėjo siūlomų prekių (įskaitant jų </w:t>
      </w:r>
      <w:r w:rsidRPr="006607FB">
        <w:rPr>
          <w:rFonts w:ascii="Arial" w:hAnsi="Arial" w:cs="Arial"/>
          <w:sz w:val="22"/>
          <w:szCs w:val="22"/>
          <w:lang w:eastAsia="lt-LT"/>
        </w:rPr>
        <w:t>sudedamąsias dalis, pakuotes) gamintojas ar juos kontroliuojantys asmenys</w:t>
      </w:r>
      <w:r w:rsidRPr="006607FB">
        <w:rPr>
          <w:rFonts w:ascii="Arial" w:hAnsi="Arial" w:cs="Arial"/>
          <w:sz w:val="22"/>
          <w:szCs w:val="22"/>
          <w:vertAlign w:val="superscript"/>
          <w:lang w:eastAsia="lt-LT"/>
        </w:rPr>
        <w:t>1</w:t>
      </w:r>
      <w:r w:rsidRPr="006607FB">
        <w:rPr>
          <w:rFonts w:ascii="Arial" w:hAnsi="Arial" w:cs="Arial"/>
          <w:sz w:val="22"/>
          <w:szCs w:val="22"/>
          <w:lang w:eastAsia="lt-LT"/>
        </w:rPr>
        <w:t xml:space="preserve"> yra fiziniai asmenys, kurie nėra nuolat gyvenantys VPĮ 92 straipsnio 15 dalyje numatytame sąraše</w:t>
      </w:r>
      <w:r w:rsidRPr="006607FB">
        <w:rPr>
          <w:rFonts w:ascii="Arial" w:hAnsi="Arial" w:cs="Arial"/>
          <w:sz w:val="22"/>
          <w:szCs w:val="22"/>
          <w:vertAlign w:val="superscript"/>
          <w:lang w:eastAsia="lt-LT"/>
        </w:rPr>
        <w:t>2</w:t>
      </w:r>
      <w:r w:rsidRPr="006607FB">
        <w:rPr>
          <w:rFonts w:ascii="Arial" w:hAnsi="Arial" w:cs="Arial"/>
          <w:sz w:val="22"/>
          <w:szCs w:val="22"/>
          <w:lang w:eastAsia="lt-LT"/>
        </w:rPr>
        <w:t xml:space="preserve"> nurodytose valstybėse ar teritorijose arba turintys šių valstybių pilietybę (</w:t>
      </w:r>
      <w:r w:rsidRPr="00A12CE7">
        <w:rPr>
          <w:rFonts w:ascii="Arial" w:hAnsi="Arial" w:cs="Arial"/>
          <w:sz w:val="22"/>
          <w:szCs w:val="22"/>
          <w:lang w:eastAsia="lt-LT"/>
        </w:rPr>
        <w:t>Specialiųjų skelbiamos apklausos sąlygų 11.1. punktas</w:t>
      </w:r>
      <w:r w:rsidRPr="006607FB">
        <w:rPr>
          <w:rFonts w:ascii="Arial" w:hAnsi="Arial" w:cs="Arial"/>
          <w:sz w:val="22"/>
          <w:szCs w:val="22"/>
          <w:lang w:eastAsia="lt-LT"/>
        </w:rPr>
        <w:t>)</w:t>
      </w:r>
      <w:r w:rsidR="00330AFA">
        <w:rPr>
          <w:rFonts w:ascii="Arial" w:hAnsi="Arial" w:cs="Arial"/>
          <w:sz w:val="22"/>
          <w:szCs w:val="22"/>
          <w:lang w:eastAsia="lt-LT"/>
        </w:rPr>
        <w:t>.</w:t>
      </w:r>
    </w:p>
    <w:p w14:paraId="3BA17591" w14:textId="77777777" w:rsidR="007F2419" w:rsidRPr="007F2419" w:rsidRDefault="007F2419" w:rsidP="007F2419">
      <w:pPr>
        <w:pStyle w:val="Sraopastraipa"/>
        <w:rPr>
          <w:rFonts w:ascii="Arial" w:hAnsi="Arial" w:cs="Arial"/>
          <w:sz w:val="22"/>
          <w:szCs w:val="22"/>
        </w:rPr>
      </w:pPr>
    </w:p>
    <w:p w14:paraId="46616810" w14:textId="7A022C4B" w:rsidR="007F2419" w:rsidRDefault="007F2419" w:rsidP="007F2419">
      <w:pPr>
        <w:pStyle w:val="Sraopastraipa"/>
        <w:numPr>
          <w:ilvl w:val="0"/>
          <w:numId w:val="1"/>
        </w:numPr>
        <w:ind w:left="284" w:hanging="284"/>
        <w:jc w:val="both"/>
        <w:rPr>
          <w:rFonts w:ascii="Arial" w:hAnsi="Arial" w:cs="Arial"/>
          <w:sz w:val="22"/>
          <w:szCs w:val="22"/>
        </w:rPr>
      </w:pPr>
      <w:r w:rsidRPr="007F2419">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7F2419">
        <w:rPr>
          <w:rFonts w:ascii="Arial" w:hAnsi="Arial" w:cs="Arial"/>
          <w:sz w:val="22"/>
          <w:szCs w:val="22"/>
          <w:lang w:eastAsia="lt-LT"/>
        </w:rPr>
        <w:t>(Specialiųjų skelbiamos apklausos sąlygų 11.1. punktas)</w:t>
      </w:r>
      <w:r w:rsidR="00330AFA">
        <w:rPr>
          <w:rFonts w:ascii="Arial" w:hAnsi="Arial" w:cs="Arial"/>
          <w:sz w:val="22"/>
          <w:szCs w:val="22"/>
          <w:lang w:eastAsia="lt-LT"/>
        </w:rPr>
        <w:t>.</w:t>
      </w:r>
    </w:p>
    <w:p w14:paraId="58ECDA22" w14:textId="77777777" w:rsidR="007F2419" w:rsidRPr="007F2419" w:rsidRDefault="007F2419" w:rsidP="007F2419">
      <w:pPr>
        <w:jc w:val="both"/>
        <w:rPr>
          <w:rFonts w:ascii="Arial" w:hAnsi="Arial" w:cs="Arial"/>
          <w:sz w:val="22"/>
          <w:szCs w:val="22"/>
        </w:rPr>
      </w:pPr>
    </w:p>
    <w:p w14:paraId="6DD055C6" w14:textId="4364C265" w:rsidR="007F2419" w:rsidRDefault="007F2419" w:rsidP="007F2419">
      <w:pPr>
        <w:pStyle w:val="Sraopastraipa"/>
        <w:numPr>
          <w:ilvl w:val="0"/>
          <w:numId w:val="1"/>
        </w:numPr>
        <w:ind w:left="284" w:hanging="284"/>
        <w:jc w:val="both"/>
        <w:rPr>
          <w:rFonts w:ascii="Arial" w:hAnsi="Arial" w:cs="Arial"/>
          <w:sz w:val="22"/>
          <w:szCs w:val="22"/>
        </w:rPr>
      </w:pPr>
      <w:r w:rsidRPr="001F427D">
        <w:rPr>
          <w:rFonts w:ascii="Arial" w:hAnsi="Arial" w:cs="Arial"/>
          <w:sz w:val="22"/>
          <w:szCs w:val="22"/>
          <w:lang w:eastAsia="lt-LT"/>
        </w:rPr>
        <w:t>tiekėjas, jo subtiekėjas, ūkio subjektai, kurių pajėgumais remia</w:t>
      </w:r>
      <w:r>
        <w:rPr>
          <w:rFonts w:ascii="Arial" w:hAnsi="Arial" w:cs="Arial"/>
          <w:sz w:val="22"/>
          <w:szCs w:val="22"/>
          <w:lang w:eastAsia="lt-LT"/>
        </w:rPr>
        <w:t>ma</w:t>
      </w:r>
      <w:r w:rsidRPr="001F427D">
        <w:rPr>
          <w:rFonts w:ascii="Arial" w:hAnsi="Arial" w:cs="Arial"/>
          <w:sz w:val="22"/>
          <w:szCs w:val="22"/>
          <w:lang w:eastAsia="lt-LT"/>
        </w:rPr>
        <w:t xml:space="preserve">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w:t>
      </w:r>
      <w:r w:rsidRPr="001F427D">
        <w:rPr>
          <w:rFonts w:ascii="Arial" w:hAnsi="Arial" w:cs="Arial"/>
          <w:sz w:val="22"/>
          <w:szCs w:val="22"/>
          <w:lang w:eastAsia="lt-LT"/>
        </w:rPr>
        <w:lastRenderedPageBreak/>
        <w:t>asmenys), turintis (turintys)</w:t>
      </w:r>
      <w:r w:rsidRPr="001F427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Pr>
          <w:rFonts w:ascii="Arial" w:hAnsi="Arial" w:cs="Arial"/>
          <w:sz w:val="22"/>
          <w:szCs w:val="22"/>
          <w:lang w:eastAsia="lt-LT"/>
        </w:rPr>
        <w:t>Specialiųjų skelbiamos apklausos sąlygų 11.1. punktas</w:t>
      </w:r>
      <w:r w:rsidRPr="001F427D">
        <w:rPr>
          <w:rFonts w:ascii="Arial" w:hAnsi="Arial" w:cs="Arial"/>
          <w:sz w:val="22"/>
          <w:szCs w:val="22"/>
          <w:lang w:eastAsia="lt-LT"/>
        </w:rPr>
        <w:t>)</w:t>
      </w:r>
      <w:r w:rsidR="00330AFA">
        <w:rPr>
          <w:rFonts w:ascii="Arial" w:hAnsi="Arial" w:cs="Arial"/>
          <w:sz w:val="22"/>
          <w:szCs w:val="22"/>
          <w:lang w:eastAsia="lt-LT"/>
        </w:rPr>
        <w:t>.</w:t>
      </w:r>
    </w:p>
    <w:p w14:paraId="11670C99" w14:textId="77777777" w:rsidR="007F2419" w:rsidRDefault="007F2419" w:rsidP="007F2419">
      <w:pPr>
        <w:jc w:val="both"/>
        <w:rPr>
          <w:rFonts w:ascii="Arial" w:hAnsi="Arial" w:cs="Arial"/>
          <w:sz w:val="22"/>
          <w:szCs w:val="22"/>
        </w:rPr>
      </w:pPr>
    </w:p>
    <w:p w14:paraId="75D87585" w14:textId="77777777" w:rsidR="007F2419" w:rsidRDefault="007F2419" w:rsidP="007F2419">
      <w:pPr>
        <w:jc w:val="both"/>
        <w:rPr>
          <w:rFonts w:ascii="Arial" w:hAnsi="Arial" w:cs="Arial"/>
          <w:sz w:val="22"/>
          <w:szCs w:val="22"/>
        </w:rPr>
      </w:pPr>
    </w:p>
    <w:p w14:paraId="2CF4EED9" w14:textId="395B1243" w:rsidR="00066EC5" w:rsidRPr="007F2419" w:rsidRDefault="00066EC5" w:rsidP="007F2419">
      <w:pPr>
        <w:jc w:val="both"/>
        <w:rPr>
          <w:rFonts w:ascii="Arial" w:hAnsi="Arial" w:cs="Arial"/>
          <w:sz w:val="22"/>
          <w:szCs w:val="22"/>
        </w:rPr>
      </w:pPr>
      <w:r w:rsidRPr="007F2419">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7F2419">
        <w:rPr>
          <w:rFonts w:ascii="Arial" w:hAnsi="Arial" w:cs="Arial"/>
          <w:sz w:val="22"/>
          <w:szCs w:val="22"/>
        </w:rPr>
        <w:t>perkančiąją organizaciją</w:t>
      </w:r>
      <w:r w:rsidRPr="007F2419">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3100C938" w14:textId="314F8519"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w:t>
      </w:r>
      <w:r w:rsidR="007F2419">
        <w:rPr>
          <w:rFonts w:ascii="Arial" w:hAnsi="Arial" w:cs="Arial"/>
          <w:sz w:val="22"/>
          <w:szCs w:val="22"/>
        </w:rPr>
        <w:t xml:space="preserve"> </w:t>
      </w:r>
      <w:r w:rsidRPr="009B21BB">
        <w:rPr>
          <w:rFonts w:ascii="Arial" w:hAnsi="Arial" w:cs="Arial"/>
          <w:sz w:val="22"/>
          <w:szCs w:val="22"/>
        </w:rPr>
        <w:t>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30549C0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008C3410">
        <w:rPr>
          <w:rFonts w:ascii="Arial" w:eastAsia="Calibri" w:hAnsi="Arial" w:cs="Arial"/>
          <w:sz w:val="22"/>
          <w:szCs w:val="22"/>
        </w:rPr>
        <w:t>____________________</w:t>
      </w:r>
      <w:r w:rsidRPr="009B21BB">
        <w:rPr>
          <w:rFonts w:ascii="Arial" w:eastAsia="Calibri" w:hAnsi="Arial" w:cs="Arial"/>
          <w:i/>
          <w:iCs/>
          <w:sz w:val="22"/>
          <w:szCs w:val="22"/>
        </w:rPr>
        <w:t xml:space="preserve">                           </w:t>
      </w:r>
      <w:r w:rsidR="008C3410">
        <w:rPr>
          <w:rFonts w:ascii="Arial" w:eastAsia="Calibri" w:hAnsi="Arial" w:cs="Arial"/>
          <w:i/>
          <w:iCs/>
          <w:sz w:val="22"/>
          <w:szCs w:val="22"/>
        </w:rPr>
        <w:t xml:space="preserve">       </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008C3410">
        <w:rPr>
          <w:rFonts w:ascii="Arial" w:eastAsia="Calibri" w:hAnsi="Arial" w:cs="Arial"/>
          <w:sz w:val="22"/>
          <w:szCs w:val="22"/>
        </w:rPr>
        <w:t>____</w:t>
      </w:r>
      <w:r w:rsidRPr="009B21BB">
        <w:rPr>
          <w:rFonts w:ascii="Arial" w:eastAsia="Calibri" w:hAnsi="Arial" w:cs="Arial"/>
          <w:sz w:val="22"/>
          <w:szCs w:val="22"/>
        </w:rPr>
        <w:tab/>
        <w:t xml:space="preserve">         </w:t>
      </w:r>
    </w:p>
    <w:p w14:paraId="30FC3705" w14:textId="6E968781" w:rsidR="009F56AA" w:rsidRPr="009B21BB" w:rsidRDefault="008C3410" w:rsidP="009B21BB">
      <w:pPr>
        <w:widowControl w:val="0"/>
        <w:suppressAutoHyphens/>
        <w:ind w:firstLine="471"/>
        <w:textAlignment w:val="baseline"/>
        <w:rPr>
          <w:rFonts w:ascii="Arial" w:hAnsi="Arial" w:cs="Arial"/>
          <w:sz w:val="18"/>
          <w:szCs w:val="18"/>
        </w:rPr>
      </w:pPr>
      <w:r>
        <w:rPr>
          <w:rFonts w:ascii="Arial" w:eastAsia="Calibri" w:hAnsi="Arial" w:cs="Arial"/>
          <w:i/>
          <w:iCs/>
          <w:sz w:val="18"/>
          <w:szCs w:val="18"/>
        </w:rPr>
        <w:t xml:space="preserve">             </w:t>
      </w:r>
      <w:r w:rsidR="00AD2288" w:rsidRPr="009B21BB">
        <w:rPr>
          <w:rFonts w:ascii="Arial" w:eastAsia="Calibri" w:hAnsi="Arial" w:cs="Arial"/>
          <w:i/>
          <w:iCs/>
          <w:sz w:val="18"/>
          <w:szCs w:val="18"/>
        </w:rPr>
        <w:t>(pareigos</w:t>
      </w:r>
      <w:r>
        <w:rPr>
          <w:rFonts w:ascii="Arial" w:eastAsia="Calibri" w:hAnsi="Arial" w:cs="Arial"/>
          <w:i/>
          <w:iCs/>
          <w:sz w:val="18"/>
          <w:szCs w:val="18"/>
        </w:rPr>
        <w:t>, vardas, pavardė</w:t>
      </w:r>
      <w:r w:rsidR="00AD2288" w:rsidRPr="009B21BB">
        <w:rPr>
          <w:rFonts w:ascii="Arial" w:eastAsia="Calibri" w:hAnsi="Arial" w:cs="Arial"/>
          <w:i/>
          <w:iCs/>
          <w:sz w:val="18"/>
          <w:szCs w:val="18"/>
        </w:rPr>
        <w:t xml:space="preserve">)                                                           </w:t>
      </w:r>
      <w:r w:rsidR="009B21BB">
        <w:rPr>
          <w:rFonts w:ascii="Arial" w:eastAsia="Calibri" w:hAnsi="Arial" w:cs="Arial"/>
          <w:i/>
          <w:iCs/>
          <w:sz w:val="18"/>
          <w:szCs w:val="18"/>
        </w:rPr>
        <w:tab/>
      </w:r>
      <w:r w:rsidR="009B21BB">
        <w:rPr>
          <w:rFonts w:ascii="Arial" w:eastAsia="Calibri" w:hAnsi="Arial" w:cs="Arial"/>
          <w:i/>
          <w:iCs/>
          <w:sz w:val="18"/>
          <w:szCs w:val="18"/>
        </w:rPr>
        <w:tab/>
      </w:r>
      <w:r>
        <w:rPr>
          <w:rFonts w:ascii="Arial" w:eastAsia="Calibri" w:hAnsi="Arial" w:cs="Arial"/>
          <w:i/>
          <w:iCs/>
          <w:sz w:val="18"/>
          <w:szCs w:val="18"/>
        </w:rPr>
        <w:t xml:space="preserve">                  </w:t>
      </w:r>
      <w:r w:rsidR="00AD2288" w:rsidRPr="009B21BB">
        <w:rPr>
          <w:rFonts w:ascii="Arial" w:eastAsia="Calibri" w:hAnsi="Arial" w:cs="Arial"/>
          <w:i/>
          <w:iCs/>
          <w:sz w:val="18"/>
          <w:szCs w:val="18"/>
        </w:rPr>
        <w:t>(parašas</w:t>
      </w:r>
      <w:r w:rsidR="007F2419">
        <w:rPr>
          <w:rFonts w:ascii="Arial" w:eastAsia="Calibri" w:hAnsi="Arial" w:cs="Arial"/>
          <w:i/>
          <w:iCs/>
          <w:sz w:val="18"/>
          <w:szCs w:val="18"/>
        </w:rPr>
        <w:t>)</w:t>
      </w:r>
    </w:p>
    <w:sectPr w:rsidR="009F56AA" w:rsidRPr="009B21BB" w:rsidSect="007B3297">
      <w:headerReference w:type="first" r:id="rId11"/>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5DD09" w14:textId="77777777" w:rsidR="00022784" w:rsidRDefault="00022784">
      <w:pPr>
        <w:suppressAutoHyphens/>
        <w:textAlignment w:val="baseline"/>
      </w:pPr>
      <w:r>
        <w:separator/>
      </w:r>
    </w:p>
  </w:endnote>
  <w:endnote w:type="continuationSeparator" w:id="0">
    <w:p w14:paraId="75F41724" w14:textId="77777777" w:rsidR="00022784" w:rsidRDefault="00022784">
      <w:pPr>
        <w:suppressAutoHyphens/>
        <w:textAlignment w:val="baseline"/>
      </w:pPr>
      <w:r>
        <w:continuationSeparator/>
      </w:r>
    </w:p>
  </w:endnote>
  <w:endnote w:type="continuationNotice" w:id="1">
    <w:p w14:paraId="235A5EE1" w14:textId="77777777" w:rsidR="00022784" w:rsidRDefault="00022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CDF31" w14:textId="77777777" w:rsidR="00022784" w:rsidRDefault="00022784">
      <w:pPr>
        <w:suppressAutoHyphens/>
        <w:textAlignment w:val="baseline"/>
      </w:pPr>
      <w:r>
        <w:rPr>
          <w:color w:val="000000"/>
        </w:rPr>
        <w:separator/>
      </w:r>
    </w:p>
  </w:footnote>
  <w:footnote w:type="continuationSeparator" w:id="0">
    <w:p w14:paraId="78DBF326" w14:textId="77777777" w:rsidR="00022784" w:rsidRDefault="00022784">
      <w:pPr>
        <w:suppressAutoHyphens/>
        <w:textAlignment w:val="baseline"/>
      </w:pPr>
      <w:r>
        <w:continuationSeparator/>
      </w:r>
    </w:p>
  </w:footnote>
  <w:footnote w:type="continuationNotice" w:id="1">
    <w:p w14:paraId="4A2BE12E" w14:textId="77777777" w:rsidR="00022784" w:rsidRDefault="00022784"/>
  </w:footnote>
  <w:footnote w:id="2">
    <w:p w14:paraId="708CE982" w14:textId="77777777" w:rsidR="007F2419" w:rsidRPr="00FB0695" w:rsidRDefault="007F2419" w:rsidP="007F2419">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68E70DC5" w14:textId="77777777" w:rsidR="007F2419" w:rsidRPr="00FB0695" w:rsidRDefault="007F2419" w:rsidP="007F2419">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03082DFD" w14:textId="77777777" w:rsidR="007F2419" w:rsidRPr="00FB0695" w:rsidRDefault="007F2419" w:rsidP="007F2419">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D8FA34" w14:textId="77777777" w:rsidR="007F2419" w:rsidRPr="00FB0695" w:rsidRDefault="007F2419" w:rsidP="007F2419">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E039F0A" w14:textId="77777777" w:rsidR="007F2419" w:rsidRPr="00FB0695" w:rsidRDefault="007F2419" w:rsidP="007F2419">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6BF94707" w14:textId="77777777" w:rsidR="007F2419" w:rsidRPr="00FB0695" w:rsidRDefault="007F2419" w:rsidP="007F2419">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89E28" w14:textId="77777777" w:rsidR="007F2419" w:rsidRDefault="008C3410" w:rsidP="007B3297">
    <w:pPr>
      <w:tabs>
        <w:tab w:val="center" w:pos="4819"/>
        <w:tab w:val="right" w:pos="9638"/>
      </w:tabs>
      <w:jc w:val="right"/>
      <w:rPr>
        <w:rFonts w:ascii="Arial" w:hAnsi="Arial" w:cs="Arial"/>
        <w:sz w:val="22"/>
        <w:szCs w:val="22"/>
      </w:rPr>
    </w:pPr>
    <w:r>
      <w:rPr>
        <w:rFonts w:ascii="Arial" w:hAnsi="Arial" w:cs="Arial"/>
        <w:sz w:val="22"/>
        <w:szCs w:val="22"/>
      </w:rPr>
      <w:t>Specialiųjų skelbiamos apklausos sąlygų</w:t>
    </w:r>
    <w:r w:rsidR="00B41272" w:rsidRPr="00B41272">
      <w:rPr>
        <w:rFonts w:ascii="Arial" w:hAnsi="Arial" w:cs="Arial"/>
        <w:sz w:val="22"/>
        <w:szCs w:val="22"/>
      </w:rPr>
      <w:t xml:space="preserve"> </w:t>
    </w:r>
  </w:p>
  <w:p w14:paraId="3DB7A834" w14:textId="3D889661" w:rsidR="007B3297" w:rsidRPr="007B3297" w:rsidRDefault="00B34DA8" w:rsidP="007B3297">
    <w:pPr>
      <w:tabs>
        <w:tab w:val="center" w:pos="4819"/>
        <w:tab w:val="right" w:pos="9638"/>
      </w:tabs>
      <w:jc w:val="right"/>
      <w:rPr>
        <w:rFonts w:ascii="Arial" w:hAnsi="Arial" w:cs="Arial"/>
        <w:sz w:val="22"/>
        <w:szCs w:val="22"/>
      </w:rPr>
    </w:pPr>
    <w:r w:rsidRPr="00B34DA8">
      <w:rPr>
        <w:rFonts w:ascii="Arial" w:hAnsi="Arial" w:cs="Arial"/>
        <w:sz w:val="22"/>
        <w:szCs w:val="22"/>
      </w:rPr>
      <w:t>6</w:t>
    </w:r>
    <w:r w:rsidR="00B41272" w:rsidRPr="00B41272">
      <w:rPr>
        <w:rFonts w:ascii="Arial" w:hAnsi="Arial" w:cs="Arial"/>
        <w:sz w:val="22"/>
        <w:szCs w:val="22"/>
      </w:rPr>
      <w:t xml:space="preserve"> priedas</w:t>
    </w:r>
    <w:r w:rsidR="007F2419">
      <w:rPr>
        <w:rFonts w:ascii="Arial" w:hAnsi="Arial" w:cs="Arial"/>
        <w:sz w:val="22"/>
        <w:szCs w:val="22"/>
      </w:rPr>
      <w:t xml:space="preserve"> </w:t>
    </w:r>
    <w:r w:rsidR="007B3297"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007B3297" w:rsidRPr="007B3297">
      <w:rPr>
        <w:rFonts w:ascii="Arial" w:hAnsi="Arial" w:cs="Arial"/>
        <w:sz w:val="22"/>
        <w:szCs w:val="22"/>
      </w:rPr>
      <w:t>“</w:t>
    </w:r>
  </w:p>
  <w:p w14:paraId="2AD8F32F" w14:textId="77777777" w:rsidR="007B3297" w:rsidRDefault="007B3297" w:rsidP="007B3297">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651A5F"/>
    <w:multiLevelType w:val="hybridMultilevel"/>
    <w:tmpl w:val="A95847B2"/>
    <w:lvl w:ilvl="0" w:tplc="11E62B9E">
      <w:start w:val="1"/>
      <w:numFmt w:val="decimal"/>
      <w:lvlText w:val="%1."/>
      <w:lvlJc w:val="left"/>
      <w:pPr>
        <w:ind w:left="996" w:hanging="360"/>
      </w:pPr>
      <w:rPr>
        <w:rFonts w:hint="default"/>
      </w:rPr>
    </w:lvl>
    <w:lvl w:ilvl="1" w:tplc="04270019" w:tentative="1">
      <w:start w:val="1"/>
      <w:numFmt w:val="lowerLetter"/>
      <w:lvlText w:val="%2."/>
      <w:lvlJc w:val="left"/>
      <w:pPr>
        <w:ind w:left="1716" w:hanging="360"/>
      </w:pPr>
    </w:lvl>
    <w:lvl w:ilvl="2" w:tplc="0427001B" w:tentative="1">
      <w:start w:val="1"/>
      <w:numFmt w:val="lowerRoman"/>
      <w:lvlText w:val="%3."/>
      <w:lvlJc w:val="right"/>
      <w:pPr>
        <w:ind w:left="2436" w:hanging="180"/>
      </w:pPr>
    </w:lvl>
    <w:lvl w:ilvl="3" w:tplc="0427000F" w:tentative="1">
      <w:start w:val="1"/>
      <w:numFmt w:val="decimal"/>
      <w:lvlText w:val="%4."/>
      <w:lvlJc w:val="left"/>
      <w:pPr>
        <w:ind w:left="3156" w:hanging="360"/>
      </w:pPr>
    </w:lvl>
    <w:lvl w:ilvl="4" w:tplc="04270019" w:tentative="1">
      <w:start w:val="1"/>
      <w:numFmt w:val="lowerLetter"/>
      <w:lvlText w:val="%5."/>
      <w:lvlJc w:val="left"/>
      <w:pPr>
        <w:ind w:left="3876" w:hanging="360"/>
      </w:pPr>
    </w:lvl>
    <w:lvl w:ilvl="5" w:tplc="0427001B" w:tentative="1">
      <w:start w:val="1"/>
      <w:numFmt w:val="lowerRoman"/>
      <w:lvlText w:val="%6."/>
      <w:lvlJc w:val="right"/>
      <w:pPr>
        <w:ind w:left="4596" w:hanging="180"/>
      </w:pPr>
    </w:lvl>
    <w:lvl w:ilvl="6" w:tplc="0427000F" w:tentative="1">
      <w:start w:val="1"/>
      <w:numFmt w:val="decimal"/>
      <w:lvlText w:val="%7."/>
      <w:lvlJc w:val="left"/>
      <w:pPr>
        <w:ind w:left="5316" w:hanging="360"/>
      </w:pPr>
    </w:lvl>
    <w:lvl w:ilvl="7" w:tplc="04270019" w:tentative="1">
      <w:start w:val="1"/>
      <w:numFmt w:val="lowerLetter"/>
      <w:lvlText w:val="%8."/>
      <w:lvlJc w:val="left"/>
      <w:pPr>
        <w:ind w:left="6036" w:hanging="360"/>
      </w:pPr>
    </w:lvl>
    <w:lvl w:ilvl="8" w:tplc="0427001B" w:tentative="1">
      <w:start w:val="1"/>
      <w:numFmt w:val="lowerRoman"/>
      <w:lvlText w:val="%9."/>
      <w:lvlJc w:val="right"/>
      <w:pPr>
        <w:ind w:left="6756" w:hanging="180"/>
      </w:pPr>
    </w:lvl>
  </w:abstractNum>
  <w:num w:numId="1" w16cid:durableId="1449471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D2D"/>
    <w:rsid w:val="000C39D0"/>
    <w:rsid w:val="000D735D"/>
    <w:rsid w:val="00124827"/>
    <w:rsid w:val="00126115"/>
    <w:rsid w:val="00126EB9"/>
    <w:rsid w:val="00133809"/>
    <w:rsid w:val="001646C3"/>
    <w:rsid w:val="00175467"/>
    <w:rsid w:val="001C0E71"/>
    <w:rsid w:val="001D110F"/>
    <w:rsid w:val="001F427D"/>
    <w:rsid w:val="001F469D"/>
    <w:rsid w:val="002043EF"/>
    <w:rsid w:val="00231048"/>
    <w:rsid w:val="0025665C"/>
    <w:rsid w:val="00260DDC"/>
    <w:rsid w:val="00266987"/>
    <w:rsid w:val="002B0D07"/>
    <w:rsid w:val="00312FD4"/>
    <w:rsid w:val="00330AFA"/>
    <w:rsid w:val="00340653"/>
    <w:rsid w:val="00373297"/>
    <w:rsid w:val="00376995"/>
    <w:rsid w:val="0038083F"/>
    <w:rsid w:val="0038168D"/>
    <w:rsid w:val="003E0354"/>
    <w:rsid w:val="003E23F7"/>
    <w:rsid w:val="003E6EF4"/>
    <w:rsid w:val="00401CE6"/>
    <w:rsid w:val="00403B7B"/>
    <w:rsid w:val="00445A88"/>
    <w:rsid w:val="00463C20"/>
    <w:rsid w:val="00481370"/>
    <w:rsid w:val="004E12CE"/>
    <w:rsid w:val="004E20E9"/>
    <w:rsid w:val="00500EAE"/>
    <w:rsid w:val="00512053"/>
    <w:rsid w:val="0051349F"/>
    <w:rsid w:val="0052483C"/>
    <w:rsid w:val="00535F66"/>
    <w:rsid w:val="00551A1E"/>
    <w:rsid w:val="00557EC8"/>
    <w:rsid w:val="0059603C"/>
    <w:rsid w:val="005A7A79"/>
    <w:rsid w:val="005C04F5"/>
    <w:rsid w:val="005F1652"/>
    <w:rsid w:val="0062774C"/>
    <w:rsid w:val="00630B1A"/>
    <w:rsid w:val="00636A63"/>
    <w:rsid w:val="006607FB"/>
    <w:rsid w:val="006C6B8B"/>
    <w:rsid w:val="006F0F39"/>
    <w:rsid w:val="007051FA"/>
    <w:rsid w:val="0073676C"/>
    <w:rsid w:val="00736A47"/>
    <w:rsid w:val="00737C95"/>
    <w:rsid w:val="00756FDB"/>
    <w:rsid w:val="007A1B2A"/>
    <w:rsid w:val="007B3297"/>
    <w:rsid w:val="007C3A4F"/>
    <w:rsid w:val="007F2419"/>
    <w:rsid w:val="00812B62"/>
    <w:rsid w:val="00862DE2"/>
    <w:rsid w:val="0089765D"/>
    <w:rsid w:val="008B045D"/>
    <w:rsid w:val="008C3410"/>
    <w:rsid w:val="008D7203"/>
    <w:rsid w:val="008E01FD"/>
    <w:rsid w:val="00907F2B"/>
    <w:rsid w:val="00915533"/>
    <w:rsid w:val="00934F4D"/>
    <w:rsid w:val="009547AA"/>
    <w:rsid w:val="009706A4"/>
    <w:rsid w:val="009A68D2"/>
    <w:rsid w:val="009B21BB"/>
    <w:rsid w:val="009E0172"/>
    <w:rsid w:val="009E737D"/>
    <w:rsid w:val="009F1151"/>
    <w:rsid w:val="009F56AA"/>
    <w:rsid w:val="009F771F"/>
    <w:rsid w:val="00A12CE7"/>
    <w:rsid w:val="00A44AC6"/>
    <w:rsid w:val="00A47BA2"/>
    <w:rsid w:val="00A572E6"/>
    <w:rsid w:val="00A64DBC"/>
    <w:rsid w:val="00AA76EE"/>
    <w:rsid w:val="00AB2DB3"/>
    <w:rsid w:val="00AD2288"/>
    <w:rsid w:val="00AE2C70"/>
    <w:rsid w:val="00B34DA8"/>
    <w:rsid w:val="00B41272"/>
    <w:rsid w:val="00B43FA8"/>
    <w:rsid w:val="00B7188B"/>
    <w:rsid w:val="00B92517"/>
    <w:rsid w:val="00BC301E"/>
    <w:rsid w:val="00BC6317"/>
    <w:rsid w:val="00BD458A"/>
    <w:rsid w:val="00C3353A"/>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D3768"/>
    <w:rsid w:val="00CF58FD"/>
    <w:rsid w:val="00CF756F"/>
    <w:rsid w:val="00D1231A"/>
    <w:rsid w:val="00D1272F"/>
    <w:rsid w:val="00D13DA2"/>
    <w:rsid w:val="00D41E9D"/>
    <w:rsid w:val="00D83D55"/>
    <w:rsid w:val="00DB1FDB"/>
    <w:rsid w:val="00DD2ED5"/>
    <w:rsid w:val="00E128F6"/>
    <w:rsid w:val="00E223B0"/>
    <w:rsid w:val="00E8271A"/>
    <w:rsid w:val="00E84C54"/>
    <w:rsid w:val="00E87EB6"/>
    <w:rsid w:val="00E924C6"/>
    <w:rsid w:val="00EA4D73"/>
    <w:rsid w:val="00EB3761"/>
    <w:rsid w:val="00EF0B19"/>
    <w:rsid w:val="00F02A36"/>
    <w:rsid w:val="00F25EA9"/>
    <w:rsid w:val="00F26645"/>
    <w:rsid w:val="00F274AD"/>
    <w:rsid w:val="00F33C5D"/>
    <w:rsid w:val="00F42B7E"/>
    <w:rsid w:val="00F46FC4"/>
    <w:rsid w:val="00F644DD"/>
    <w:rsid w:val="00F801B7"/>
    <w:rsid w:val="00FA622C"/>
    <w:rsid w:val="00FA648B"/>
    <w:rsid w:val="00FB45A8"/>
    <w:rsid w:val="00FD6D64"/>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raopastraipa">
    <w:name w:val="List Paragraph"/>
    <w:basedOn w:val="prastasis"/>
    <w:rsid w:val="007F24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2240</Words>
  <Characters>1278</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Rasita Milė | VMU</cp:lastModifiedBy>
  <cp:revision>5</cp:revision>
  <cp:lastPrinted>2017-06-22T06:38:00Z</cp:lastPrinted>
  <dcterms:created xsi:type="dcterms:W3CDTF">2025-08-29T05:51:00Z</dcterms:created>
  <dcterms:modified xsi:type="dcterms:W3CDTF">2025-09-02T13:10:00Z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